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</w:rPr>
      </w:pPr>
      <w:r w:rsidRPr="00EE48DD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6369</wp:posOffset>
            </wp:positionH>
            <wp:positionV relativeFrom="paragraph">
              <wp:posOffset>2540</wp:posOffset>
            </wp:positionV>
            <wp:extent cx="1270124" cy="887133"/>
            <wp:effectExtent l="0" t="0" r="6350" b="825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24" cy="8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LiberationSansNarrow" w:hAnsi="LiberationSansNarrow" w:cs="LiberationSansNarrow"/>
        </w:rPr>
        <w:t>Zespół Poradni Psychologiczno-Pedagogicznych nr 2</w:t>
      </w:r>
    </w:p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-Bold" w:hAnsi="LiberationSansNarrow-Bold" w:cs="LiberationSansNarrow-Bold"/>
          <w:b/>
          <w:bCs/>
        </w:rPr>
      </w:pPr>
      <w:r>
        <w:rPr>
          <w:rFonts w:ascii="LiberationSansNarrow-Bold" w:hAnsi="LiberationSansNarrow-Bold" w:cs="LiberationSansNarrow-Bold"/>
          <w:b/>
          <w:bCs/>
        </w:rPr>
        <w:t>Poradnia dla Dzieci i Młodzieży ze Specjalnymi Potrzebami Edukacyjnymi</w:t>
      </w:r>
    </w:p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</w:rPr>
      </w:pPr>
      <w:r>
        <w:rPr>
          <w:rFonts w:ascii="LiberationSansNarrow" w:hAnsi="LiberationSansNarrow" w:cs="LiberationSansNarrow"/>
        </w:rPr>
        <w:t>ul. 28 czerwca 1956r. Nr 296/298</w:t>
      </w:r>
    </w:p>
    <w:p w:rsidR="00EE48DD" w:rsidRDefault="00EE48DD" w:rsidP="00EE48DD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0"/>
          <w:szCs w:val="20"/>
        </w:rPr>
      </w:pPr>
      <w:r>
        <w:rPr>
          <w:rFonts w:ascii="LiberationSansNarrow" w:hAnsi="LiberationSansNarrow" w:cs="LiberationSansNarrow"/>
        </w:rPr>
        <w:t>61-469, Poznań</w:t>
      </w:r>
    </w:p>
    <w:p w:rsidR="006012B6" w:rsidRDefault="006012B6"/>
    <w:p w:rsidR="00F20CD1" w:rsidRDefault="00622429">
      <w:r>
        <w:rPr>
          <w:noProof/>
        </w:rPr>
        <w:pict>
          <v:rect id="Prostokąt 6" o:spid="_x0000_s1026" style="position:absolute;margin-left:0;margin-top:10.05pt;width:188.25pt;height:98.25pt;z-index:251659264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VtYQIAAB8FAAAOAAAAZHJzL2Uyb0RvYy54bWysVMFu2zAMvQ/YPwi6r3aydFmDOEWQosOA&#10;og3WDj0rshQbkEWNUuJkXz9KdpyiLXYYloNCieQj9fyo+fWhMWyv0NdgCz66yDlTVkJZ223Bfz7d&#10;fvrKmQ/ClsKAVQU/Ks+vFx8/zFs3U2OowJQKGYFYP2tdwasQ3CzLvKxUI/wFOGXJqQEbEWiL26xE&#10;0RJ6Y7Jxnn/JWsDSIUjlPZ3edE6+SPhaKxketPYqMFNw6i2kFdO6iWu2mIvZFoWratm3If6hi0bU&#10;looOUDciCLbD+g1UU0sEDzpcSGgy0LqWKt2BbjPKX93msRJOpbsQOd4NNPn/Byvv949ujURD6/zM&#10;kxlvcdDYxH/qjx0SWceBLHUITNLh+PNVPp1ecibJNxpPpnFDONk53aEP3xQ0LBoFR/oaiSSxv/Oh&#10;Cz2FxGoWbmtj4vm5l2SFo1ExwNgfSrO6jNUTUJKJWhlke0EfWEipbBh1rkqUqju+zOnXtzZkpEYT&#10;YETWVHjA7gGiBN9id2338TFVJZUNyfnfGuuSh4xUGWwYkpvaAr4HYOhWfeUu/kRSR01kaQPlcY0M&#10;odO4d/K2JtrvhA9rgSRqkj8NanigRRtoCw69xVkF+Pu98xhPWiMvZy0NScH9r51AxZn5bkmFV6PJ&#10;JE5V2kwup2Pa4EvP5qXH7poV0Gca0ZPgZDJjfDAnUyM0zzTPy1iVXMJKql1wGfC0WYVueOlFkGq5&#10;TGE0SU6EO/voZASPrEZZPR2eBbpee4Fkew+ngRKzVxLsYmOmheUugK6TPs+89nzTFCbh9C9GHPOX&#10;+xR1ftcWfwAAAP//AwBQSwMEFAAGAAgAAAAhAI2DEwvfAAAABwEAAA8AAABkcnMvZG93bnJldi54&#10;bWxMj0FLw0AQhe+C/2EZwZvdpNJVYjYlFQRREBqLtLdtdpoEs7Mxu23jv3c86XHee7z3Tb6cXC9O&#10;OIbOk4Z0loBAqr3tqNGweX+6uQcRoiFrek+o4RsDLIvLi9xk1p9pjacqNoJLKGRGQxvjkEkZ6had&#10;CTM/ILF38KMzkc+xkXY0Zy53vZwniZLOdMQLrRnwscX6szo6DR/rxQFXK7WRb7vyq0yr5+n1Zav1&#10;9dVUPoCIOMW/MPziMzoUzLT3R7JB9Br4kahhnqQg2L29UwsQexZSpUAWufzPX/wAAAD//wMAUEsB&#10;Ai0AFAAGAAgAAAAhALaDOJL+AAAA4QEAABMAAAAAAAAAAAAAAAAAAAAAAFtDb250ZW50X1R5cGVz&#10;XS54bWxQSwECLQAUAAYACAAAACEAOP0h/9YAAACUAQAACwAAAAAAAAAAAAAAAAAvAQAAX3JlbHMv&#10;LnJlbHNQSwECLQAUAAYACAAAACEAFPc1bWECAAAfBQAADgAAAAAAAAAAAAAAAAAuAgAAZHJzL2Uy&#10;b0RvYy54bWxQSwECLQAUAAYACAAAACEAjYMTC98AAAAHAQAADwAAAAAAAAAAAAAAAAC7BAAAZHJz&#10;L2Rvd25yZXYueG1sUEsFBgAAAAAEAAQA8wAAAMcFAAAAAA==&#10;" filled="f" strokecolor="#1f3763 [1604]" strokeweight="1pt">
            <w10:wrap anchorx="margin"/>
          </v:rect>
        </w:pict>
      </w:r>
    </w:p>
    <w:p w:rsidR="00F20CD1" w:rsidRDefault="00F20CD1"/>
    <w:p w:rsidR="00F20CD1" w:rsidRDefault="00F20CD1"/>
    <w:p w:rsidR="00F20CD1" w:rsidRDefault="00F20CD1"/>
    <w:p w:rsidR="00F20CD1" w:rsidRDefault="00F20CD1"/>
    <w:p w:rsidR="00E17F35" w:rsidRDefault="00F20CD1" w:rsidP="00F20CD1">
      <w:pPr>
        <w:ind w:left="708"/>
        <w:rPr>
          <w:noProof/>
        </w:rPr>
      </w:pPr>
      <w:r>
        <w:rPr>
          <w:noProof/>
        </w:rPr>
        <w:t>pieczątka szkoły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Poznań, d</w:t>
      </w:r>
      <w:r w:rsidR="00420486">
        <w:rPr>
          <w:noProof/>
        </w:rPr>
        <w:t xml:space="preserve">nia </w:t>
      </w:r>
      <w:r>
        <w:rPr>
          <w:noProof/>
        </w:rPr>
        <w:t>………………………………</w:t>
      </w:r>
    </w:p>
    <w:p w:rsidR="00F20CD1" w:rsidRDefault="00F20CD1" w:rsidP="00F20CD1">
      <w:pPr>
        <w:ind w:left="708" w:hanging="708"/>
        <w:rPr>
          <w:noProof/>
        </w:rPr>
      </w:pPr>
    </w:p>
    <w:p w:rsidR="00307121" w:rsidRDefault="008F75E3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OPINIA o </w:t>
      </w:r>
      <w:r w:rsidR="005F6080">
        <w:rPr>
          <w:rFonts w:ascii="LiberationSansNarrow-Bold" w:hAnsi="LiberationSansNarrow-Bold" w:cs="LiberationSansNarrow-Bold"/>
          <w:b/>
          <w:bCs/>
          <w:sz w:val="28"/>
          <w:szCs w:val="28"/>
        </w:rPr>
        <w:t>uczniu</w:t>
      </w:r>
      <w:bookmarkStart w:id="0" w:name="_GoBack"/>
      <w:bookmarkEnd w:id="0"/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 klasa „I</w:t>
      </w:r>
      <w:r w:rsidR="00CD114D">
        <w:rPr>
          <w:rFonts w:ascii="LiberationSansNarrow-Bold" w:hAnsi="LiberationSansNarrow-Bold" w:cs="LiberationSansNarrow-Bold"/>
          <w:b/>
          <w:bCs/>
          <w:sz w:val="28"/>
          <w:szCs w:val="28"/>
        </w:rPr>
        <w:t>V</w:t>
      </w: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 - </w:t>
      </w:r>
      <w:r w:rsidR="00CD114D">
        <w:rPr>
          <w:rFonts w:ascii="LiberationSansNarrow-Bold" w:hAnsi="LiberationSansNarrow-Bold" w:cs="LiberationSansNarrow-Bold"/>
          <w:b/>
          <w:bCs/>
          <w:sz w:val="28"/>
          <w:szCs w:val="28"/>
        </w:rPr>
        <w:t>V</w:t>
      </w: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>III</w:t>
      </w:r>
      <w:r w:rsidR="00307121" w:rsidRPr="00420486">
        <w:rPr>
          <w:rFonts w:ascii="LiberationSansNarrow-Bold" w:hAnsi="LiberationSansNarrow-Bold" w:cs="LiberationSansNarrow-Bold"/>
          <w:b/>
          <w:bCs/>
          <w:sz w:val="28"/>
          <w:szCs w:val="28"/>
        </w:rPr>
        <w:t>”</w:t>
      </w:r>
    </w:p>
    <w:p w:rsidR="008F75E3" w:rsidRDefault="00C83630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>z</w:t>
      </w:r>
      <w:r w:rsidR="008F75E3"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 niepełnosprawnością intelektualną</w:t>
      </w:r>
    </w:p>
    <w:p w:rsidR="00C83630" w:rsidRPr="00420486" w:rsidRDefault="00C83630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-Bold" w:hAnsi="LiberationSansNarrow-Bold" w:cs="LiberationSansNarrow-Bold"/>
          <w:b/>
          <w:bCs/>
          <w:sz w:val="28"/>
          <w:szCs w:val="28"/>
        </w:rPr>
      </w:pPr>
      <w:r>
        <w:rPr>
          <w:rFonts w:ascii="LiberationSansNarrow-Bold" w:hAnsi="LiberationSansNarrow-Bold" w:cs="LiberationSansNarrow-Bold"/>
          <w:b/>
          <w:bCs/>
          <w:sz w:val="28"/>
          <w:szCs w:val="28"/>
        </w:rPr>
        <w:t xml:space="preserve">w stopniu umiarkowanym </w:t>
      </w:r>
    </w:p>
    <w:p w:rsidR="00307121" w:rsidRPr="00420486" w:rsidRDefault="00307121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" w:hAnsi="LiberationSansNarrow" w:cs="LiberationSansNarrow"/>
          <w:sz w:val="28"/>
          <w:szCs w:val="28"/>
        </w:rPr>
      </w:pPr>
      <w:r w:rsidRPr="00420486">
        <w:rPr>
          <w:rFonts w:ascii="LiberationSansNarrow" w:hAnsi="LiberationSansNarrow" w:cs="LiberationSansNarrow"/>
          <w:sz w:val="28"/>
          <w:szCs w:val="28"/>
        </w:rPr>
        <w:t>na potrzeby Zespołu Orzekającego w ZPPP nr 2 w Poznaniu</w:t>
      </w:r>
    </w:p>
    <w:p w:rsidR="00307121" w:rsidRPr="00420486" w:rsidRDefault="00307121" w:rsidP="00307121">
      <w:pPr>
        <w:autoSpaceDE w:val="0"/>
        <w:autoSpaceDN w:val="0"/>
        <w:adjustRightInd w:val="0"/>
        <w:spacing w:after="0" w:line="240" w:lineRule="auto"/>
        <w:jc w:val="center"/>
        <w:rPr>
          <w:rFonts w:ascii="LiberationSansNarrow" w:hAnsi="LiberationSansNarrow" w:cs="LiberationSansNarrow"/>
          <w:sz w:val="28"/>
          <w:szCs w:val="28"/>
        </w:rPr>
      </w:pPr>
    </w:p>
    <w:p w:rsidR="00307121" w:rsidRPr="00420486" w:rsidRDefault="00307121" w:rsidP="00307121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18"/>
          <w:szCs w:val="18"/>
        </w:rPr>
      </w:pPr>
      <w:r>
        <w:rPr>
          <w:rFonts w:ascii="LiberationSansNarrow" w:hAnsi="LiberationSansNarrow" w:cs="LiberationSansNarrow"/>
          <w:sz w:val="18"/>
          <w:szCs w:val="18"/>
        </w:rPr>
        <w:t xml:space="preserve">(na podstawie </w:t>
      </w:r>
      <w:r>
        <w:rPr>
          <w:rFonts w:ascii="LiberationSansNarrow-BoldItalic" w:hAnsi="LiberationSansNarrow-BoldItalic" w:cs="LiberationSansNarrow-BoldItalic"/>
          <w:b/>
          <w:bCs/>
          <w:i/>
          <w:iCs/>
          <w:sz w:val="18"/>
          <w:szCs w:val="18"/>
        </w:rPr>
        <w:t>§ 7</w:t>
      </w:r>
      <w:r>
        <w:rPr>
          <w:rFonts w:ascii="LiberationSansNarrow-Italic" w:hAnsi="LiberationSansNarrow-Italic" w:cs="LiberationSansNarrow-Italic"/>
          <w:i/>
          <w:iCs/>
          <w:sz w:val="18"/>
          <w:szCs w:val="18"/>
        </w:rPr>
        <w:t>. Ust. 2 i 3 Rozporządzenia Ministra Edukacji Narodowej z dnia 07.09.2017 w sprawie orzeczeń i opinii wydawanych</w:t>
      </w:r>
      <w:r w:rsidR="008F75E3">
        <w:rPr>
          <w:rFonts w:ascii="LiberationSansNarrow-Italic" w:hAnsi="LiberationSansNarrow-Italic" w:cs="LiberationSansNarrow-Italic"/>
          <w:i/>
          <w:iCs/>
          <w:sz w:val="18"/>
          <w:szCs w:val="18"/>
        </w:rPr>
        <w:t xml:space="preserve"> </w:t>
      </w:r>
      <w:r>
        <w:rPr>
          <w:rFonts w:ascii="LiberationSansNarrow-Italic" w:hAnsi="LiberationSansNarrow-Italic" w:cs="LiberationSansNarrow-Italic"/>
          <w:i/>
          <w:iCs/>
          <w:sz w:val="18"/>
          <w:szCs w:val="18"/>
        </w:rPr>
        <w:t>przez zespoły orzekające działające w publicznych poradniach psychologiczno-pedagogicznych. Dz.U. 2017 r. Poz. 1743)</w:t>
      </w:r>
    </w:p>
    <w:p w:rsidR="00307121" w:rsidRDefault="00307121" w:rsidP="006C4DFE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sz w:val="20"/>
          <w:szCs w:val="20"/>
        </w:rPr>
      </w:pPr>
    </w:p>
    <w:p w:rsidR="006C4DFE" w:rsidRDefault="006C4DFE" w:rsidP="006C4DFE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sz w:val="20"/>
          <w:szCs w:val="20"/>
        </w:rPr>
      </w:pPr>
    </w:p>
    <w:p w:rsidR="001B1F49" w:rsidRPr="00420486" w:rsidRDefault="001B1F49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  <w:r w:rsidRPr="00420486">
        <w:rPr>
          <w:rFonts w:ascii="LiberationSansNarrow-Bold" w:hAnsi="LiberationSansNarrow-Bold" w:cs="LiberationSansNarrow-Bold"/>
          <w:b/>
          <w:bCs/>
          <w:sz w:val="28"/>
          <w:szCs w:val="28"/>
        </w:rPr>
        <w:t>Imię i nazwisko ucznia</w:t>
      </w:r>
      <w:r w:rsidRPr="00645CED">
        <w:rPr>
          <w:rFonts w:ascii="LiberationSansNarrow-Bold" w:hAnsi="LiberationSansNarrow-Bold" w:cs="LiberationSansNarrow-Bold"/>
          <w:sz w:val="28"/>
          <w:szCs w:val="28"/>
        </w:rPr>
        <w:t>…………………………………………………</w:t>
      </w:r>
      <w:r w:rsidRPr="00645CED">
        <w:rPr>
          <w:rFonts w:ascii="LiberationSansNarrow" w:hAnsi="LiberationSansNarrow" w:cs="LiberationSansNarrow"/>
          <w:sz w:val="28"/>
          <w:szCs w:val="28"/>
        </w:rPr>
        <w:t>.</w:t>
      </w:r>
      <w:r w:rsidRPr="00420486">
        <w:rPr>
          <w:rFonts w:ascii="LiberationSansNarrow" w:hAnsi="LiberationSansNarrow" w:cs="LiberationSansNarrow"/>
          <w:sz w:val="28"/>
          <w:szCs w:val="28"/>
        </w:rPr>
        <w:t>.…………………………………….…..</w:t>
      </w:r>
    </w:p>
    <w:p w:rsidR="001B1F49" w:rsidRPr="00420486" w:rsidRDefault="001B1F49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8"/>
          <w:szCs w:val="28"/>
        </w:rPr>
      </w:pPr>
    </w:p>
    <w:p w:rsidR="001B1F49" w:rsidRPr="00FD5CC4" w:rsidRDefault="001B1F49" w:rsidP="001B1F49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 w:rsidRPr="00FD5CC4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I. Informacja o dziecku </w:t>
      </w:r>
      <w:r w:rsidR="00CD114D">
        <w:rPr>
          <w:rFonts w:ascii="LiberationSansNarrow-Italic" w:hAnsi="LiberationSansNarrow-Italic" w:cs="LiberationSansNarrow-Italic"/>
          <w:i/>
          <w:iCs/>
          <w:sz w:val="24"/>
          <w:szCs w:val="24"/>
        </w:rPr>
        <w:t>(rodzaj prowadzonych z uczniem</w:t>
      </w:r>
      <w:r w:rsidRPr="00FD5CC4">
        <w:rPr>
          <w:rFonts w:ascii="LiberationSansNarrow-Italic" w:hAnsi="LiberationSansNarrow-Italic" w:cs="LiberationSansNarrow-Italic"/>
          <w:i/>
          <w:iCs/>
          <w:sz w:val="24"/>
          <w:szCs w:val="24"/>
        </w:rPr>
        <w:t xml:space="preserve"> zajęć oraz udzielanych form pomocy</w:t>
      </w:r>
      <w:r w:rsidR="00CD114D">
        <w:rPr>
          <w:rFonts w:ascii="LiberationSansNarrow-Italic" w:hAnsi="LiberationSansNarrow-Italic" w:cs="LiberationSansNarrow-Italic"/>
          <w:i/>
          <w:iCs/>
          <w:sz w:val="24"/>
          <w:szCs w:val="24"/>
        </w:rPr>
        <w:t xml:space="preserve"> </w:t>
      </w:r>
      <w:r w:rsidRPr="00FD5CC4">
        <w:rPr>
          <w:rFonts w:ascii="LiberationSansNarrow-Italic" w:hAnsi="LiberationSansNarrow-Italic" w:cs="LiberationSansNarrow-Italic"/>
          <w:i/>
          <w:iCs/>
          <w:sz w:val="24"/>
          <w:szCs w:val="24"/>
        </w:rPr>
        <w:t>psychologiczno-pedagogicznej, zajęcia rewalidacyjne i inne):</w:t>
      </w:r>
    </w:p>
    <w:p w:rsidR="001B1F49" w:rsidRPr="006C4DFE" w:rsidRDefault="001B1F49" w:rsidP="00FD5CC4">
      <w:pPr>
        <w:autoSpaceDE w:val="0"/>
        <w:autoSpaceDN w:val="0"/>
        <w:adjustRightInd w:val="0"/>
        <w:spacing w:before="240"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645CED" w:rsidRDefault="00645CED" w:rsidP="001B1F49">
      <w:pPr>
        <w:autoSpaceDE w:val="0"/>
        <w:autoSpaceDN w:val="0"/>
        <w:adjustRightInd w:val="0"/>
        <w:spacing w:after="0" w:line="240" w:lineRule="auto"/>
        <w:rPr>
          <w:rFonts w:ascii="LiberationSansNarrow" w:hAnsi="LiberationSansNarrow" w:cs="LiberationSansNarrow"/>
          <w:sz w:val="24"/>
          <w:szCs w:val="24"/>
        </w:rPr>
      </w:pPr>
    </w:p>
    <w:p w:rsidR="001B1F49" w:rsidRPr="00FD5CC4" w:rsidRDefault="00CD114D" w:rsidP="001B1F49">
      <w:pPr>
        <w:autoSpaceDE w:val="0"/>
        <w:autoSpaceDN w:val="0"/>
        <w:adjustRightInd w:val="0"/>
        <w:spacing w:after="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II. Obserwowane u ucznia</w:t>
      </w:r>
      <w:r w:rsidR="001B1F49" w:rsidRPr="00FD5CC4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 trudności wynikające z niepełnosprawności:</w:t>
      </w:r>
    </w:p>
    <w:p w:rsidR="001B1F49" w:rsidRPr="006C4DFE" w:rsidRDefault="001B1F49" w:rsidP="00FD5CC4">
      <w:pPr>
        <w:autoSpaceDE w:val="0"/>
        <w:autoSpaceDN w:val="0"/>
        <w:adjustRightInd w:val="0"/>
        <w:spacing w:before="240"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Pr="006C4DFE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1B1F49" w:rsidRDefault="001B1F49" w:rsidP="00FD5CC4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8"/>
          <w:szCs w:val="28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lastRenderedPageBreak/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307121" w:rsidRPr="00CE57B7" w:rsidRDefault="001B1F49" w:rsidP="00CE57B7">
      <w:pPr>
        <w:autoSpaceDE w:val="0"/>
        <w:autoSpaceDN w:val="0"/>
        <w:adjustRightInd w:val="0"/>
        <w:spacing w:after="0" w:line="276" w:lineRule="auto"/>
        <w:rPr>
          <w:rFonts w:ascii="LiberationSansNarrow" w:hAnsi="LiberationSansNarrow" w:cs="LiberationSansNarrow"/>
          <w:sz w:val="26"/>
          <w:szCs w:val="26"/>
        </w:rPr>
      </w:pPr>
      <w:r w:rsidRPr="006C4DFE">
        <w:rPr>
          <w:rFonts w:ascii="LiberationSansNarrow" w:hAnsi="LiberationSansNarrow" w:cs="LiberationSansNarrow"/>
          <w:sz w:val="26"/>
          <w:szCs w:val="26"/>
        </w:rPr>
        <w:t>…………………………………………………………………………………………………………………………</w:t>
      </w:r>
      <w:r w:rsidR="00FD5CC4" w:rsidRPr="006C4DFE">
        <w:rPr>
          <w:rFonts w:ascii="LiberationSansNarrow" w:hAnsi="LiberationSansNarrow" w:cs="LiberationSansNarrow"/>
          <w:sz w:val="26"/>
          <w:szCs w:val="26"/>
        </w:rPr>
        <w:t>………</w:t>
      </w:r>
      <w:r w:rsidR="00BB5FFA">
        <w:rPr>
          <w:rFonts w:ascii="LiberationSansNarrow" w:hAnsi="LiberationSansNarrow" w:cs="LiberationSansNarrow"/>
          <w:sz w:val="26"/>
          <w:szCs w:val="26"/>
        </w:rPr>
        <w:t>………..</w:t>
      </w:r>
    </w:p>
    <w:p w:rsidR="00CE57B7" w:rsidRDefault="00CE57B7" w:rsidP="00CE57B7">
      <w:p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III</w:t>
      </w:r>
      <w:r>
        <w:rPr>
          <w:rFonts w:ascii="LiberationSansNarrow" w:hAnsi="LiberationSansNarrow" w:cs="LiberationSansNarrow"/>
          <w:sz w:val="24"/>
          <w:szCs w:val="24"/>
        </w:rPr>
        <w:t xml:space="preserve">. </w:t>
      </w:r>
      <w:r w:rsidR="00CD114D">
        <w:rPr>
          <w:rFonts w:ascii="LiberationSansNarrow-Bold" w:hAnsi="LiberationSansNarrow-Bold" w:cs="LiberationSansNarrow-Bold"/>
          <w:b/>
          <w:bCs/>
          <w:sz w:val="24"/>
          <w:szCs w:val="24"/>
        </w:rPr>
        <w:t>Aktywności ucznia w różnych formach</w:t>
      </w: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:</w:t>
      </w:r>
    </w:p>
    <w:p w:rsidR="00CD114D" w:rsidRDefault="00CD114D" w:rsidP="00CD11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Mowa czynna</w:t>
      </w:r>
    </w:p>
    <w:p w:rsidR="00CD114D" w:rsidRDefault="00CD114D" w:rsidP="00CD11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porozumiewa się werbalnie - ……………………………………………………………………………………</w:t>
      </w:r>
    </w:p>
    <w:p w:rsidR="00CD114D" w:rsidRDefault="00CD114D" w:rsidP="00CD114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D114D" w:rsidRDefault="00CD114D" w:rsidP="00CD114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D114D" w:rsidRDefault="00CD114D" w:rsidP="00CD11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korzysta z metod alternatywnych - …………………………………………………………………………..</w:t>
      </w:r>
    </w:p>
    <w:p w:rsidR="00CD114D" w:rsidRDefault="00CD114D" w:rsidP="00CD114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D114D" w:rsidRPr="00CD114D" w:rsidRDefault="00CD114D" w:rsidP="00CD114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D114D" w:rsidRDefault="00CD114D" w:rsidP="00CD114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</w:p>
    <w:p w:rsidR="00CD114D" w:rsidRDefault="00CD114D" w:rsidP="00CD11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mowa bierna</w:t>
      </w:r>
    </w:p>
    <w:p w:rsidR="00CD114D" w:rsidRDefault="00CD114D" w:rsidP="00CD114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 w:rsidRPr="00CD114D">
        <w:rPr>
          <w:rFonts w:ascii="LiberationSansNarrow-Italic" w:hAnsi="LiberationSansNarrow-Italic" w:cs="LiberationSansNarrow-Italic"/>
          <w:i/>
          <w:iCs/>
          <w:sz w:val="24"/>
          <w:szCs w:val="24"/>
        </w:rPr>
        <w:t>rozumie polecenia proste / złożone - ………………………………………………………………………..</w:t>
      </w:r>
    </w:p>
    <w:p w:rsidR="00CD114D" w:rsidRDefault="00CD114D" w:rsidP="00CD114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D114D" w:rsidRDefault="00CD114D" w:rsidP="00CD114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D114D" w:rsidRDefault="00CD114D" w:rsidP="00CD114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koncentracja uwagi podczas zajęć szkolnych - ……………………………………………………………………..</w:t>
      </w:r>
    </w:p>
    <w:p w:rsidR="00CD114D" w:rsidRDefault="00CD114D" w:rsidP="00CD114D">
      <w:pPr>
        <w:pStyle w:val="Akapitzlist"/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D114D" w:rsidRPr="00CD114D" w:rsidRDefault="00CD114D" w:rsidP="00CD114D">
      <w:pPr>
        <w:pStyle w:val="Akapitzlist"/>
        <w:autoSpaceDE w:val="0"/>
        <w:autoSpaceDN w:val="0"/>
        <w:adjustRightInd w:val="0"/>
        <w:spacing w:after="0" w:line="240" w:lineRule="auto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  <w:r>
        <w:rPr>
          <w:rFonts w:ascii="LiberationSansNarrow-Italic" w:hAnsi="LiberationSansNarrow-Italic" w:cs="LiberationSansNarrow-Italic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D114D" w:rsidRPr="00CD114D" w:rsidRDefault="00CD114D" w:rsidP="00CD114D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LiberationSansNarrow-Italic" w:hAnsi="LiberationSansNarrow-Italic" w:cs="LiberationSansNarrow-Italic"/>
          <w:i/>
          <w:iCs/>
          <w:sz w:val="24"/>
          <w:szCs w:val="24"/>
        </w:rPr>
      </w:pPr>
    </w:p>
    <w:p w:rsidR="00174511" w:rsidRDefault="00174511" w:rsidP="00174511">
      <w:pPr>
        <w:spacing w:after="0" w:line="240" w:lineRule="auto"/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IV. </w:t>
      </w:r>
      <w:r>
        <w:t>Opanowanie elementarnych umiejętności szkolnych w zakresie czytania, pisania , liczenia:</w:t>
      </w:r>
    </w:p>
    <w:p w:rsidR="00174511" w:rsidRDefault="00174511" w:rsidP="00174511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…………………………………………………………………………………………………………………………………………………………</w:t>
      </w:r>
    </w:p>
    <w:p w:rsidR="00174511" w:rsidRDefault="00174511" w:rsidP="00174511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…………………………………………………………………………………………………………………………………………………………</w:t>
      </w:r>
    </w:p>
    <w:p w:rsidR="00174511" w:rsidRDefault="00174511" w:rsidP="00174511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…………………………………………………………………………………………………………………………………………………………</w:t>
      </w:r>
    </w:p>
    <w:p w:rsidR="00174511" w:rsidRDefault="00174511" w:rsidP="00174511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…………………………………………………………………………………………………………………………………………………………</w:t>
      </w:r>
    </w:p>
    <w:p w:rsidR="00174511" w:rsidRDefault="00174511" w:rsidP="00174511">
      <w:pPr>
        <w:spacing w:after="0" w:line="240" w:lineRule="auto"/>
      </w:pPr>
      <w:r>
        <w:tab/>
        <w:t xml:space="preserve">………………………………………………………………………………………………………………………………………………………… </w:t>
      </w:r>
    </w:p>
    <w:p w:rsidR="00174511" w:rsidRDefault="00174511" w:rsidP="00843459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ab/>
      </w:r>
    </w:p>
    <w:p w:rsidR="0023149B" w:rsidRDefault="00174511" w:rsidP="00174511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V. Opinia logopedyczna:</w:t>
      </w:r>
    </w:p>
    <w:p w:rsidR="00174511" w:rsidRDefault="00174511" w:rsidP="00174511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ab/>
        <w:t>……………………………………………………………………………………………………………………………………….</w:t>
      </w:r>
    </w:p>
    <w:p w:rsidR="00174511" w:rsidRDefault="00174511" w:rsidP="00174511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</w:p>
    <w:p w:rsidR="00174511" w:rsidRDefault="00174511" w:rsidP="00174511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</w:p>
    <w:p w:rsidR="00174511" w:rsidRDefault="00174511" w:rsidP="00174511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</w:p>
    <w:p w:rsidR="00174511" w:rsidRDefault="00CD114D" w:rsidP="00174511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V. </w:t>
      </w:r>
      <w:r w:rsidR="00174511">
        <w:rPr>
          <w:rFonts w:ascii="LiberationSansNarrow-Bold" w:hAnsi="LiberationSansNarrow-Bold" w:cs="LiberationSansNarrow-Bold"/>
          <w:b/>
          <w:bCs/>
          <w:sz w:val="24"/>
          <w:szCs w:val="24"/>
        </w:rPr>
        <w:t>Funkcjonowanie społeczno – emocjonalne:</w:t>
      </w:r>
    </w:p>
    <w:p w:rsidR="00174511" w:rsidRDefault="00174511" w:rsidP="001745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codzienne zachowania - …………………………………………………………………………………………………</w:t>
      </w:r>
    </w:p>
    <w:p w:rsidR="00174511" w:rsidRDefault="00174511" w:rsidP="00174511">
      <w:pPr>
        <w:pStyle w:val="Akapitzlist"/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174511" w:rsidRDefault="00174511" w:rsidP="00174511">
      <w:pPr>
        <w:pStyle w:val="Akapitzlist"/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174511" w:rsidRPr="000E300D" w:rsidRDefault="00174511" w:rsidP="0017451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 w:rsidRPr="00174511">
        <w:rPr>
          <w:b/>
        </w:rPr>
        <w:t>nawiązywanie kontaktów interpersonalnych z innymi osobami</w:t>
      </w:r>
      <w:r>
        <w:rPr>
          <w:b/>
        </w:rPr>
        <w:t xml:space="preserve"> - ………………………………………………..</w:t>
      </w:r>
    </w:p>
    <w:p w:rsidR="000E300D" w:rsidRDefault="000E300D" w:rsidP="000E300D">
      <w:pPr>
        <w:pStyle w:val="Akapitzlist"/>
        <w:autoSpaceDE w:val="0"/>
        <w:autoSpaceDN w:val="0"/>
        <w:adjustRightInd w:val="0"/>
        <w:spacing w:before="24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0E300D" w:rsidRPr="000E300D" w:rsidRDefault="000E300D" w:rsidP="000E300D">
      <w:pPr>
        <w:pStyle w:val="Akapitzlist"/>
        <w:autoSpaceDE w:val="0"/>
        <w:autoSpaceDN w:val="0"/>
        <w:adjustRightInd w:val="0"/>
        <w:spacing w:before="24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0E300D" w:rsidRDefault="000E300D" w:rsidP="000E300D">
      <w:pPr>
        <w:pStyle w:val="Akapitzlist"/>
        <w:numPr>
          <w:ilvl w:val="0"/>
          <w:numId w:val="6"/>
        </w:numPr>
        <w:rPr>
          <w:b/>
        </w:rPr>
      </w:pPr>
      <w:r w:rsidRPr="000E300D">
        <w:rPr>
          <w:b/>
        </w:rPr>
        <w:t>reakcje ucznia na poszczególne osoby z otoczenia- odróżnia osoby bliskie i obce, lubi spędzać czas samotnie lub w towarzystwie innych osób, czy jest osoba którą szczególnie wyróżnia, jak to okazuje, jak zachowuje się kiedy jej długo nie ma itp.</w:t>
      </w:r>
      <w:r>
        <w:rPr>
          <w:b/>
        </w:rPr>
        <w:t xml:space="preserve"> - ……………………………………………………………………………..</w:t>
      </w:r>
    </w:p>
    <w:p w:rsidR="000E300D" w:rsidRDefault="000E300D" w:rsidP="000E300D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0E300D" w:rsidRPr="000E300D" w:rsidRDefault="000E300D" w:rsidP="000E300D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0E300D" w:rsidRPr="000E300D" w:rsidRDefault="000E300D" w:rsidP="000E300D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</w:p>
    <w:p w:rsidR="000E300D" w:rsidRDefault="00174511" w:rsidP="000E300D">
      <w:pPr>
        <w:spacing w:after="0" w:line="240" w:lineRule="auto"/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lastRenderedPageBreak/>
        <w:t xml:space="preserve">VI. </w:t>
      </w:r>
      <w:r w:rsidR="000E300D" w:rsidRPr="000E300D">
        <w:rPr>
          <w:b/>
        </w:rPr>
        <w:t>Stereotypy i czynności nawykowe</w:t>
      </w:r>
      <w:r w:rsidR="000E300D">
        <w:rPr>
          <w:b/>
        </w:rPr>
        <w:t xml:space="preserve"> (</w:t>
      </w:r>
      <w:r w:rsidR="000E300D" w:rsidRPr="000E300D">
        <w:rPr>
          <w:b/>
        </w:rPr>
        <w:t>jaką przyjmują formę, w jakich sytuacjach się nasilają)</w:t>
      </w:r>
      <w:r w:rsidR="000E300D">
        <w:t xml:space="preserve"> - ……………….</w:t>
      </w:r>
    </w:p>
    <w:p w:rsidR="000E300D" w:rsidRDefault="000E300D" w:rsidP="000E300D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………………………………………………………………………………………………………………………………………………………..</w:t>
      </w:r>
    </w:p>
    <w:p w:rsidR="000E300D" w:rsidRDefault="000E300D" w:rsidP="000E300D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………………………………………………………………………………………………………………………………………………………….</w:t>
      </w:r>
    </w:p>
    <w:p w:rsidR="000E300D" w:rsidRPr="000E300D" w:rsidRDefault="000E300D" w:rsidP="000E300D">
      <w:pPr>
        <w:spacing w:after="0" w:line="240" w:lineRule="auto"/>
        <w:rPr>
          <w:b/>
        </w:rPr>
      </w:pPr>
      <w:r>
        <w:tab/>
        <w:t>………………………………………………………………………………………………………………………………………………………….</w:t>
      </w:r>
    </w:p>
    <w:p w:rsidR="00174511" w:rsidRDefault="000E300D" w:rsidP="000E300D">
      <w:pPr>
        <w:autoSpaceDE w:val="0"/>
        <w:autoSpaceDN w:val="0"/>
        <w:adjustRightInd w:val="0"/>
        <w:spacing w:before="240" w:line="240" w:lineRule="auto"/>
        <w:rPr>
          <w:b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VII</w:t>
      </w:r>
      <w:r w:rsidRPr="000E300D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. </w:t>
      </w:r>
      <w:r w:rsidRPr="000E300D">
        <w:rPr>
          <w:b/>
        </w:rPr>
        <w:t>Mocne i słabe strony ucznia</w:t>
      </w:r>
      <w:r>
        <w:rPr>
          <w:b/>
        </w:rPr>
        <w:t xml:space="preserve"> - …………………………………………………………………………………………………………….</w:t>
      </w:r>
    </w:p>
    <w:p w:rsidR="000E300D" w:rsidRDefault="000E300D" w:rsidP="000E300D">
      <w:pPr>
        <w:autoSpaceDE w:val="0"/>
        <w:autoSpaceDN w:val="0"/>
        <w:adjustRightInd w:val="0"/>
        <w:spacing w:before="240" w:line="240" w:lineRule="auto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……………………………………………………………………………………………………………………………………………………..</w:t>
      </w:r>
    </w:p>
    <w:p w:rsidR="000E300D" w:rsidRDefault="000E300D" w:rsidP="000E300D">
      <w:pPr>
        <w:autoSpaceDE w:val="0"/>
        <w:autoSpaceDN w:val="0"/>
        <w:adjustRightInd w:val="0"/>
        <w:spacing w:before="240" w:line="240" w:lineRule="auto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……………………………………………………………………………………………………………………………………………………..</w:t>
      </w:r>
    </w:p>
    <w:p w:rsidR="000E300D" w:rsidRDefault="000E300D" w:rsidP="000E300D">
      <w:pPr>
        <w:autoSpaceDE w:val="0"/>
        <w:autoSpaceDN w:val="0"/>
        <w:adjustRightInd w:val="0"/>
        <w:spacing w:before="240" w:line="240" w:lineRule="auto"/>
        <w:rPr>
          <w:b/>
        </w:rPr>
      </w:pPr>
      <w:r>
        <w:rPr>
          <w:b/>
        </w:rPr>
        <w:tab/>
        <w:t>………………………………………………………………………………………………………………………………………………………</w:t>
      </w:r>
    </w:p>
    <w:p w:rsidR="00CE57B7" w:rsidRPr="000E300D" w:rsidRDefault="000E300D" w:rsidP="000E300D">
      <w:pPr>
        <w:autoSpaceDE w:val="0"/>
        <w:autoSpaceDN w:val="0"/>
        <w:adjustRightInd w:val="0"/>
        <w:spacing w:before="240"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b/>
        </w:rPr>
        <w:tab/>
        <w:t>………………………………………………………………………………………………………………………………………………………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line="240" w:lineRule="auto"/>
        <w:rPr>
          <w:rFonts w:ascii="LiberationSansNarrow-Bold" w:hAnsi="LiberationSansNarrow-Bold" w:cs="LiberationSansNarrow-Bold"/>
          <w:b/>
          <w:bCs/>
          <w:sz w:val="24"/>
          <w:szCs w:val="24"/>
        </w:rPr>
      </w:pP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VII</w:t>
      </w:r>
      <w:r w:rsidR="00C83630">
        <w:rPr>
          <w:rFonts w:ascii="LiberationSansNarrow-Bold" w:hAnsi="LiberationSansNarrow-Bold" w:cs="LiberationSansNarrow-Bold"/>
          <w:b/>
          <w:bCs/>
          <w:sz w:val="24"/>
          <w:szCs w:val="24"/>
        </w:rPr>
        <w:t>I</w:t>
      </w:r>
      <w:r>
        <w:rPr>
          <w:rFonts w:ascii="LiberationSansNarrow-Bold" w:hAnsi="LiberationSansNarrow-Bold" w:cs="LiberationSansNarrow-Bold"/>
          <w:b/>
          <w:bCs/>
          <w:sz w:val="24"/>
          <w:szCs w:val="24"/>
        </w:rPr>
        <w:t>. Sprawność fizyczna:</w:t>
      </w:r>
      <w:r w:rsidR="000E300D">
        <w:rPr>
          <w:rFonts w:ascii="LiberationSansNarrow-Bold" w:hAnsi="LiberationSansNarrow-Bold" w:cs="LiberationSansNarrow-Bold"/>
          <w:b/>
          <w:bCs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0E300D" w:rsidRDefault="000E300D" w:rsidP="000E300D">
      <w:pPr>
        <w:autoSpaceDE w:val="0"/>
        <w:autoSpaceDN w:val="0"/>
        <w:adjustRightInd w:val="0"/>
        <w:spacing w:before="240" w:line="240" w:lineRule="auto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ab/>
        <w:t>…………………………………………………………………………………………………………………………..</w:t>
      </w:r>
    </w:p>
    <w:p w:rsidR="000E300D" w:rsidRDefault="000E300D" w:rsidP="000E300D">
      <w:pPr>
        <w:autoSpaceDE w:val="0"/>
        <w:autoSpaceDN w:val="0"/>
        <w:adjustRightInd w:val="0"/>
        <w:spacing w:before="240" w:line="240" w:lineRule="auto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ab/>
        <w:t>…………………………………………………………………………………………………………………………..</w:t>
      </w:r>
    </w:p>
    <w:p w:rsidR="000E300D" w:rsidRPr="00B83997" w:rsidRDefault="000E300D" w:rsidP="000E300D">
      <w:pPr>
        <w:autoSpaceDE w:val="0"/>
        <w:autoSpaceDN w:val="0"/>
        <w:adjustRightInd w:val="0"/>
        <w:spacing w:before="240" w:line="240" w:lineRule="auto"/>
        <w:rPr>
          <w:rFonts w:ascii="LiberationSansNarrow" w:hAnsi="LiberationSansNarrow" w:cs="LiberationSansNarrow"/>
          <w:sz w:val="28"/>
          <w:szCs w:val="28"/>
        </w:rPr>
      </w:pPr>
      <w:r>
        <w:rPr>
          <w:rFonts w:ascii="LiberationSansNarrow" w:hAnsi="LiberationSansNarrow" w:cs="LiberationSansNarrow"/>
          <w:sz w:val="28"/>
          <w:szCs w:val="28"/>
        </w:rPr>
        <w:tab/>
        <w:t>……………………………………………………………………………………………………………………………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720" w:lineRule="auto"/>
        <w:rPr>
          <w:rFonts w:ascii="LiberationSansNarrow" w:hAnsi="LiberationSansNarrow" w:cs="LiberationSansNarrow"/>
          <w:sz w:val="28"/>
          <w:szCs w:val="28"/>
        </w:rPr>
      </w:pPr>
    </w:p>
    <w:p w:rsidR="000E300D" w:rsidRDefault="000E300D" w:rsidP="00B83997">
      <w:pPr>
        <w:autoSpaceDE w:val="0"/>
        <w:autoSpaceDN w:val="0"/>
        <w:adjustRightInd w:val="0"/>
        <w:spacing w:after="0" w:line="720" w:lineRule="auto"/>
        <w:rPr>
          <w:rFonts w:ascii="LiberationSansNarrow" w:hAnsi="LiberationSansNarrow" w:cs="LiberationSansNarrow"/>
          <w:sz w:val="28"/>
          <w:szCs w:val="28"/>
        </w:rPr>
      </w:pPr>
    </w:p>
    <w:p w:rsidR="000E300D" w:rsidRDefault="000E300D" w:rsidP="00B83997">
      <w:pPr>
        <w:autoSpaceDE w:val="0"/>
        <w:autoSpaceDN w:val="0"/>
        <w:adjustRightInd w:val="0"/>
        <w:spacing w:after="0" w:line="720" w:lineRule="auto"/>
        <w:rPr>
          <w:rFonts w:ascii="LiberationSansNarrow" w:hAnsi="LiberationSansNarrow" w:cs="LiberationSansNarrow"/>
          <w:sz w:val="28"/>
          <w:szCs w:val="28"/>
        </w:rPr>
      </w:pPr>
    </w:p>
    <w:p w:rsidR="000E300D" w:rsidRDefault="000E300D" w:rsidP="00B83997">
      <w:pPr>
        <w:autoSpaceDE w:val="0"/>
        <w:autoSpaceDN w:val="0"/>
        <w:adjustRightInd w:val="0"/>
        <w:spacing w:after="0" w:line="720" w:lineRule="auto"/>
        <w:rPr>
          <w:rFonts w:ascii="LiberationSansNarrow" w:hAnsi="LiberationSansNarrow" w:cs="LiberationSansNarrow"/>
          <w:sz w:val="28"/>
          <w:szCs w:val="28"/>
        </w:rPr>
      </w:pPr>
    </w:p>
    <w:p w:rsidR="000E300D" w:rsidRPr="00B83997" w:rsidRDefault="000E300D" w:rsidP="00B83997">
      <w:pPr>
        <w:autoSpaceDE w:val="0"/>
        <w:autoSpaceDN w:val="0"/>
        <w:adjustRightInd w:val="0"/>
        <w:spacing w:after="0" w:line="720" w:lineRule="auto"/>
        <w:rPr>
          <w:rFonts w:ascii="LiberationSansNarrow" w:hAnsi="LiberationSansNarrow" w:cs="LiberationSansNarrow"/>
          <w:sz w:val="28"/>
          <w:szCs w:val="2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  <w:r>
        <w:rPr>
          <w:rFonts w:ascii="LiberationSansNarrow" w:hAnsi="LiberationSansNarrow" w:cs="LiberationSansNarrow"/>
          <w:sz w:val="18"/>
          <w:szCs w:val="18"/>
        </w:rPr>
        <w:t>Imię i nazwisko osoby sporządzającej opinię – stanowisko pracy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  <w:r>
        <w:rPr>
          <w:rFonts w:ascii="LiberationSansNarrow" w:hAnsi="LiberationSansNarrow" w:cs="LiberationSansNarrow"/>
          <w:sz w:val="18"/>
          <w:szCs w:val="18"/>
        </w:rPr>
        <w:t>Imię i nazwisko osoby sporządzającej opinię – stanowisko pracy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  <w:r>
        <w:rPr>
          <w:rFonts w:ascii="LiberationSansNarrow" w:hAnsi="LiberationSansNarrow" w:cs="LiberationSansNarrow"/>
          <w:sz w:val="18"/>
          <w:szCs w:val="18"/>
        </w:rPr>
        <w:t>Imię i nazwisko osoby sporządzającej opinię – stanowisko pracy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18"/>
          <w:szCs w:val="18"/>
        </w:rPr>
      </w:pP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" w:hAnsi="LiberationSansNarrow" w:cs="LiberationSansNarrow"/>
          <w:sz w:val="24"/>
          <w:szCs w:val="24"/>
        </w:rPr>
      </w:pPr>
      <w:r>
        <w:rPr>
          <w:rFonts w:ascii="LiberationSansNarrow" w:hAnsi="LiberationSansNarrow" w:cs="LiberationSansNarrow"/>
          <w:sz w:val="24"/>
          <w:szCs w:val="24"/>
        </w:rPr>
        <w:t>……………………………………………………………………</w:t>
      </w:r>
    </w:p>
    <w:p w:rsidR="00B83997" w:rsidRDefault="00B83997" w:rsidP="00B83997">
      <w:pPr>
        <w:autoSpaceDE w:val="0"/>
        <w:autoSpaceDN w:val="0"/>
        <w:adjustRightInd w:val="0"/>
        <w:spacing w:after="0" w:line="240" w:lineRule="auto"/>
        <w:jc w:val="right"/>
        <w:rPr>
          <w:rFonts w:ascii="LiberationSansNarrow-Bold" w:hAnsi="LiberationSansNarrow-Bold" w:cs="LiberationSansNarrow-Bold"/>
          <w:sz w:val="20"/>
          <w:szCs w:val="20"/>
        </w:rPr>
      </w:pPr>
      <w:r>
        <w:rPr>
          <w:rFonts w:ascii="LiberationSansNarrow" w:hAnsi="LiberationSansNarrow" w:cs="LiberationSansNarrow"/>
          <w:sz w:val="18"/>
          <w:szCs w:val="18"/>
        </w:rPr>
        <w:t>Imię i nazwisko osoby sporządzającej opinię – stanowisko pracy</w:t>
      </w:r>
    </w:p>
    <w:p w:rsidR="00B83997" w:rsidRPr="00B36F54" w:rsidRDefault="00B83997" w:rsidP="00F20CD1">
      <w:pPr>
        <w:ind w:left="708" w:hanging="708"/>
        <w:rPr>
          <w:sz w:val="28"/>
          <w:szCs w:val="28"/>
        </w:rPr>
      </w:pPr>
    </w:p>
    <w:sectPr w:rsidR="00B83997" w:rsidRPr="00B36F54" w:rsidSect="00CE57B7">
      <w:footerReference w:type="default" r:id="rId8"/>
      <w:pgSz w:w="11906" w:h="16838"/>
      <w:pgMar w:top="85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29" w:rsidRDefault="00622429" w:rsidP="00CE57B7">
      <w:pPr>
        <w:spacing w:after="0" w:line="240" w:lineRule="auto"/>
      </w:pPr>
      <w:r>
        <w:separator/>
      </w:r>
    </w:p>
  </w:endnote>
  <w:endnote w:type="continuationSeparator" w:id="0">
    <w:p w:rsidR="00622429" w:rsidRDefault="00622429" w:rsidP="00CE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Narrow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Narrow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787429"/>
      <w:docPartObj>
        <w:docPartGallery w:val="Page Numbers (Bottom of Page)"/>
        <w:docPartUnique/>
      </w:docPartObj>
    </w:sdtPr>
    <w:sdtEndPr/>
    <w:sdtContent>
      <w:p w:rsidR="00CD114D" w:rsidRDefault="00CD114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080">
          <w:rPr>
            <w:noProof/>
          </w:rPr>
          <w:t>1</w:t>
        </w:r>
        <w:r>
          <w:fldChar w:fldCharType="end"/>
        </w:r>
      </w:p>
    </w:sdtContent>
  </w:sdt>
  <w:p w:rsidR="00CD114D" w:rsidRDefault="00CD1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29" w:rsidRDefault="00622429" w:rsidP="00CE57B7">
      <w:pPr>
        <w:spacing w:after="0" w:line="240" w:lineRule="auto"/>
      </w:pPr>
      <w:r>
        <w:separator/>
      </w:r>
    </w:p>
  </w:footnote>
  <w:footnote w:type="continuationSeparator" w:id="0">
    <w:p w:rsidR="00622429" w:rsidRDefault="00622429" w:rsidP="00CE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409"/>
    <w:multiLevelType w:val="hybridMultilevel"/>
    <w:tmpl w:val="64C8D2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01CB2"/>
    <w:multiLevelType w:val="hybridMultilevel"/>
    <w:tmpl w:val="1BACD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EAC"/>
    <w:multiLevelType w:val="hybridMultilevel"/>
    <w:tmpl w:val="D2F0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8587B"/>
    <w:multiLevelType w:val="hybridMultilevel"/>
    <w:tmpl w:val="7A64D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11A"/>
    <w:multiLevelType w:val="hybridMultilevel"/>
    <w:tmpl w:val="66AA25D0"/>
    <w:lvl w:ilvl="0" w:tplc="8A80CC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62C18"/>
    <w:multiLevelType w:val="hybridMultilevel"/>
    <w:tmpl w:val="847AA28C"/>
    <w:lvl w:ilvl="0" w:tplc="B0D0C5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D"/>
    <w:rsid w:val="00064AEC"/>
    <w:rsid w:val="00066627"/>
    <w:rsid w:val="000E300D"/>
    <w:rsid w:val="00174264"/>
    <w:rsid w:val="00174511"/>
    <w:rsid w:val="001B1F49"/>
    <w:rsid w:val="001C2969"/>
    <w:rsid w:val="0023149B"/>
    <w:rsid w:val="0025103F"/>
    <w:rsid w:val="00307121"/>
    <w:rsid w:val="00331BD8"/>
    <w:rsid w:val="00333699"/>
    <w:rsid w:val="00386F81"/>
    <w:rsid w:val="00420486"/>
    <w:rsid w:val="004C3513"/>
    <w:rsid w:val="0050208E"/>
    <w:rsid w:val="005030ED"/>
    <w:rsid w:val="005E1CE1"/>
    <w:rsid w:val="005F6080"/>
    <w:rsid w:val="006012B6"/>
    <w:rsid w:val="00622429"/>
    <w:rsid w:val="00645CED"/>
    <w:rsid w:val="006C4DFE"/>
    <w:rsid w:val="00843459"/>
    <w:rsid w:val="008A1725"/>
    <w:rsid w:val="008F75E3"/>
    <w:rsid w:val="009D7647"/>
    <w:rsid w:val="009F781B"/>
    <w:rsid w:val="00AF2167"/>
    <w:rsid w:val="00B36F54"/>
    <w:rsid w:val="00B83997"/>
    <w:rsid w:val="00B94318"/>
    <w:rsid w:val="00BB5FFA"/>
    <w:rsid w:val="00C83630"/>
    <w:rsid w:val="00CD114D"/>
    <w:rsid w:val="00CE57B7"/>
    <w:rsid w:val="00D372C2"/>
    <w:rsid w:val="00DB50CA"/>
    <w:rsid w:val="00DC0C23"/>
    <w:rsid w:val="00E17F35"/>
    <w:rsid w:val="00E9725C"/>
    <w:rsid w:val="00EE48DD"/>
    <w:rsid w:val="00F20CD1"/>
    <w:rsid w:val="00FD293C"/>
    <w:rsid w:val="00FD5CC4"/>
    <w:rsid w:val="00FE698D"/>
    <w:rsid w:val="00FF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63DEB3"/>
  <w15:docId w15:val="{CE211205-1FAE-4909-9FF9-B24B52CA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7B7"/>
  </w:style>
  <w:style w:type="paragraph" w:styleId="Stopka">
    <w:name w:val="footer"/>
    <w:basedOn w:val="Normalny"/>
    <w:link w:val="StopkaZnak"/>
    <w:uiPriority w:val="99"/>
    <w:unhideWhenUsed/>
    <w:rsid w:val="00CE5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Kuras</dc:creator>
  <cp:keywords/>
  <dc:description/>
  <cp:lastModifiedBy>Gabinet 25</cp:lastModifiedBy>
  <cp:revision>30</cp:revision>
  <dcterms:created xsi:type="dcterms:W3CDTF">2023-01-21T18:37:00Z</dcterms:created>
  <dcterms:modified xsi:type="dcterms:W3CDTF">2023-01-23T12:23:00Z</dcterms:modified>
</cp:coreProperties>
</file>